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8F" w:rsidRDefault="00CB0023">
      <w:pPr>
        <w:spacing w:after="0" w:line="240" w:lineRule="auto"/>
        <w:jc w:val="center"/>
        <w:rPr>
          <w:rFonts w:ascii="Tahoma" w:eastAsia="Tahoma" w:hAnsi="Tahoma" w:cs="Tahoma"/>
          <w:color w:val="404141"/>
          <w:sz w:val="18"/>
        </w:rPr>
      </w:pPr>
      <w:r w:rsidRPr="00CB0023">
        <w:rPr>
          <w:rFonts w:ascii="Tahoma" w:eastAsia="Tahoma" w:hAnsi="Tahoma" w:cs="Tahoma"/>
          <w:b/>
          <w:color w:val="404141"/>
          <w:sz w:val="18"/>
        </w:rPr>
        <w:t xml:space="preserve">Для </w:t>
      </w:r>
      <w:proofErr w:type="spellStart"/>
      <w:r w:rsidRPr="00CB0023">
        <w:rPr>
          <w:rFonts w:ascii="Tahoma" w:eastAsia="Tahoma" w:hAnsi="Tahoma" w:cs="Tahoma"/>
          <w:b/>
          <w:color w:val="404141"/>
          <w:sz w:val="18"/>
        </w:rPr>
        <w:t>мешканців</w:t>
      </w:r>
      <w:proofErr w:type="spellEnd"/>
      <w:r w:rsidRPr="00CB0023">
        <w:rPr>
          <w:rFonts w:ascii="Tahoma" w:eastAsia="Tahoma" w:hAnsi="Tahoma" w:cs="Tahoma"/>
          <w:b/>
          <w:color w:val="404141"/>
          <w:sz w:val="18"/>
        </w:rPr>
        <w:t xml:space="preserve"> </w:t>
      </w:r>
      <w:proofErr w:type="spellStart"/>
      <w:r w:rsidRPr="00CB0023">
        <w:rPr>
          <w:rFonts w:ascii="Tahoma" w:eastAsia="Tahoma" w:hAnsi="Tahoma" w:cs="Tahoma"/>
          <w:b/>
          <w:color w:val="404141"/>
          <w:sz w:val="18"/>
        </w:rPr>
        <w:t>України</w:t>
      </w:r>
      <w:proofErr w:type="spellEnd"/>
    </w:p>
    <w:p w:rsidR="00537D8F" w:rsidRDefault="00537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2330"/>
        <w:gridCol w:w="3449"/>
        <w:gridCol w:w="3594"/>
      </w:tblGrid>
      <w:tr w:rsidR="00537D8F">
        <w:trPr>
          <w:trHeight w:val="540"/>
        </w:trPr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Банк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отримувач</w:t>
            </w:r>
            <w:proofErr w:type="spellEnd"/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Код ЄДРПОУ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Розрахунковий</w:t>
            </w:r>
            <w:proofErr w:type="spellEnd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рахунок</w:t>
            </w:r>
            <w:proofErr w:type="spellEnd"/>
          </w:p>
        </w:tc>
      </w:tr>
      <w:tr w:rsidR="00537D8F">
        <w:trPr>
          <w:trHeight w:val="540"/>
        </w:trPr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 xml:space="preserve">м.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Київ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>, АТ «Сбербанк</w:t>
            </w:r>
            <w:proofErr w:type="gramStart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Р</w:t>
            </w:r>
            <w:proofErr w:type="gramEnd"/>
            <w:r>
              <w:rPr>
                <w:rFonts w:ascii="Tahoma" w:eastAsia="Tahoma" w:hAnsi="Tahoma" w:cs="Tahoma"/>
                <w:color w:val="404141"/>
                <w:sz w:val="18"/>
              </w:rPr>
              <w:t>осії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>»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МФО 320627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35082747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26001013002307</w:t>
            </w:r>
          </w:p>
        </w:tc>
      </w:tr>
      <w:tr w:rsidR="00537D8F">
        <w:trPr>
          <w:trHeight w:val="1350"/>
        </w:trPr>
        <w:tc>
          <w:tcPr>
            <w:tcW w:w="9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BD7"/>
            <w:tcMar>
              <w:left w:w="270" w:type="dxa"/>
              <w:right w:w="270" w:type="dxa"/>
            </w:tcMar>
            <w:vAlign w:val="center"/>
          </w:tcPr>
          <w:p w:rsidR="00537D8F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ОДЕРЖУВАЧ:</w:t>
            </w:r>
            <w:r>
              <w:rPr>
                <w:rFonts w:ascii="Tahoma" w:eastAsia="Tahoma" w:hAnsi="Tahoma" w:cs="Tahoma"/>
                <w:color w:val="404141"/>
                <w:sz w:val="18"/>
              </w:rPr>
              <w:t> 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Громадська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організація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«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Мі</w:t>
            </w:r>
            <w:proofErr w:type="gramStart"/>
            <w:r>
              <w:rPr>
                <w:rFonts w:ascii="Tahoma" w:eastAsia="Tahoma" w:hAnsi="Tahoma" w:cs="Tahoma"/>
                <w:color w:val="404141"/>
                <w:sz w:val="18"/>
              </w:rPr>
              <w:t>с</w:t>
            </w:r>
            <w:proofErr w:type="gramEnd"/>
            <w:r>
              <w:rPr>
                <w:rFonts w:ascii="Tahoma" w:eastAsia="Tahoma" w:hAnsi="Tahoma" w:cs="Tahoma"/>
                <w:color w:val="404141"/>
                <w:sz w:val="18"/>
              </w:rPr>
              <w:t>і</w:t>
            </w:r>
            <w:proofErr w:type="gramStart"/>
            <w:r>
              <w:rPr>
                <w:rFonts w:ascii="Tahoma" w:eastAsia="Tahoma" w:hAnsi="Tahoma" w:cs="Tahoma"/>
                <w:color w:val="404141"/>
                <w:sz w:val="18"/>
              </w:rPr>
              <w:t>я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Олега Ремеза»</w:t>
            </w:r>
          </w:p>
          <w:p w:rsidR="00537D8F" w:rsidRDefault="00111421">
            <w:pPr>
              <w:spacing w:after="0" w:line="240" w:lineRule="auto"/>
            </w:pPr>
            <w:r>
              <w:rPr>
                <w:rFonts w:ascii="Tahoma" w:eastAsia="Tahoma" w:hAnsi="Tahoma" w:cs="Tahoma"/>
                <w:color w:val="404141"/>
                <w:sz w:val="18"/>
              </w:rPr>
              <w:t xml:space="preserve">ПРИЗНАЧЕННЯ ПЛАТЕЖУ: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благодійне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пожертвування</w:t>
            </w:r>
            <w:proofErr w:type="spellEnd"/>
          </w:p>
        </w:tc>
      </w:tr>
    </w:tbl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D8F" w:rsidRPr="00111421" w:rsidRDefault="00CB0023">
      <w:pPr>
        <w:spacing w:after="0" w:line="240" w:lineRule="auto"/>
        <w:jc w:val="center"/>
        <w:rPr>
          <w:rFonts w:ascii="Tahoma" w:eastAsia="Tahoma" w:hAnsi="Tahoma" w:cs="Tahoma"/>
          <w:color w:val="404141"/>
          <w:sz w:val="18"/>
          <w:lang w:val="en-US"/>
        </w:rPr>
      </w:pPr>
      <w:r>
        <w:rPr>
          <w:rFonts w:ascii="Tahoma" w:hAnsi="Tahoma" w:cs="Tahoma"/>
          <w:b/>
          <w:bCs/>
          <w:color w:val="404141"/>
          <w:sz w:val="18"/>
          <w:szCs w:val="18"/>
        </w:rPr>
        <w:t xml:space="preserve">Для </w:t>
      </w:r>
      <w:proofErr w:type="spellStart"/>
      <w:r>
        <w:rPr>
          <w:rFonts w:ascii="Tahoma" w:hAnsi="Tahoma" w:cs="Tahoma"/>
          <w:b/>
          <w:bCs/>
          <w:color w:val="404141"/>
          <w:sz w:val="18"/>
          <w:szCs w:val="18"/>
        </w:rPr>
        <w:t>мешканців</w:t>
      </w:r>
      <w:proofErr w:type="spellEnd"/>
      <w:r>
        <w:rPr>
          <w:rFonts w:ascii="Tahoma" w:hAnsi="Tahoma" w:cs="Tahoma"/>
          <w:b/>
          <w:bCs/>
          <w:color w:val="404141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bCs/>
          <w:color w:val="404141"/>
          <w:sz w:val="18"/>
          <w:szCs w:val="18"/>
        </w:rPr>
        <w:t>інших</w:t>
      </w:r>
      <w:proofErr w:type="spellEnd"/>
      <w:r>
        <w:rPr>
          <w:rFonts w:ascii="Tahoma" w:hAnsi="Tahoma" w:cs="Tahoma"/>
          <w:b/>
          <w:bCs/>
          <w:color w:val="404141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bCs/>
          <w:color w:val="404141"/>
          <w:sz w:val="18"/>
          <w:szCs w:val="18"/>
        </w:rPr>
        <w:t>країн</w:t>
      </w:r>
      <w:proofErr w:type="spellEnd"/>
    </w:p>
    <w:p w:rsidR="00537D8F" w:rsidRPr="00CB0023" w:rsidRDefault="00537D8F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/>
      </w:tblPr>
      <w:tblGrid>
        <w:gridCol w:w="2475"/>
        <w:gridCol w:w="3160"/>
        <w:gridCol w:w="3720"/>
      </w:tblGrid>
      <w:tr w:rsidR="00537D8F">
        <w:trPr>
          <w:trHeight w:val="54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Curremcy</w:t>
            </w:r>
            <w:proofErr w:type="spellEnd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Account</w:t>
            </w:r>
            <w:proofErr w:type="spellEnd"/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Numbers</w:t>
            </w:r>
            <w:proofErr w:type="spellEnd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Account</w:t>
            </w:r>
            <w:proofErr w:type="spellEnd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Name</w:t>
            </w:r>
            <w:proofErr w:type="spellEnd"/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404141"/>
                <w:sz w:val="18"/>
              </w:rPr>
              <w:t xml:space="preserve">IBAN </w:t>
            </w: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No</w:t>
            </w:r>
            <w:proofErr w:type="spellEnd"/>
          </w:p>
        </w:tc>
      </w:tr>
      <w:tr w:rsidR="00537D8F">
        <w:trPr>
          <w:trHeight w:val="54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EUR       15811074040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USD       15832091904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Pr="00111421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WAY TO LIFE FOUNDATION</w:t>
            </w:r>
          </w:p>
          <w:p w:rsidR="00537D8F" w:rsidRPr="00111421" w:rsidRDefault="00111421">
            <w:pPr>
              <w:spacing w:after="0" w:line="240" w:lineRule="auto"/>
              <w:jc w:val="center"/>
              <w:rPr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WAY TO LIFE FOUNDATION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CY45003001580000015811074040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CY18003001580000015832091904</w:t>
            </w:r>
          </w:p>
        </w:tc>
      </w:tr>
      <w:tr w:rsidR="00537D8F">
        <w:trPr>
          <w:trHeight w:val="2250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EBD7"/>
            <w:tcMar>
              <w:left w:w="270" w:type="dxa"/>
              <w:right w:w="270" w:type="dxa"/>
            </w:tcMar>
            <w:vAlign w:val="center"/>
          </w:tcPr>
          <w:p w:rsidR="00537D8F" w:rsidRPr="00111421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u w:val="single"/>
                <w:lang w:val="en-US"/>
              </w:rPr>
              <w:t>BANK DETAILS</w:t>
            </w:r>
          </w:p>
          <w:p w:rsidR="00537D8F" w:rsidRPr="00111421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b/>
                <w:color w:val="404141"/>
                <w:sz w:val="18"/>
                <w:lang w:val="en-US"/>
              </w:rPr>
              <w:t>CYPRUS POPULAR BANK PUBLIC CO LTD</w:t>
            </w:r>
          </w:p>
          <w:p w:rsidR="00537D8F" w:rsidRPr="00111421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b/>
                <w:color w:val="404141"/>
                <w:sz w:val="18"/>
                <w:lang w:val="en-US"/>
              </w:rPr>
              <w:t>INTERNATIONAL BUSINESS CENTER 2, LIMASSOL [158]</w:t>
            </w:r>
          </w:p>
          <w:p w:rsidR="00537D8F" w:rsidRPr="00111421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205 MAKARIOS 111 AVENUE VICTORY HOUSE CY – 3030 LIMASSOL</w:t>
            </w:r>
          </w:p>
          <w:p w:rsidR="00537D8F" w:rsidRPr="00111421" w:rsidRDefault="00111421">
            <w:pPr>
              <w:spacing w:after="0" w:line="240" w:lineRule="auto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P.O BOX 51139, CY-3501, LIMASSOL CYPRUS</w:t>
            </w:r>
          </w:p>
          <w:p w:rsidR="00537D8F" w:rsidRDefault="00111421">
            <w:pPr>
              <w:spacing w:after="0" w:line="240" w:lineRule="auto"/>
            </w:pPr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SWIFT: LIKICY2N</w:t>
            </w:r>
          </w:p>
        </w:tc>
      </w:tr>
      <w:tr w:rsidR="00537D8F">
        <w:trPr>
          <w:trHeight w:val="54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Account</w:t>
            </w:r>
            <w:proofErr w:type="spellEnd"/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Bank</w:t>
            </w:r>
            <w:proofErr w:type="spellEnd"/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C4"/>
            <w:tcMar>
              <w:left w:w="0" w:type="dxa"/>
              <w:right w:w="0" w:type="dxa"/>
            </w:tcMar>
          </w:tcPr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color w:val="404141"/>
                <w:sz w:val="18"/>
              </w:rPr>
              <w:t>Swift</w:t>
            </w:r>
            <w:proofErr w:type="spellEnd"/>
          </w:p>
        </w:tc>
      </w:tr>
      <w:tr w:rsidR="00537D8F">
        <w:trPr>
          <w:trHeight w:val="54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  <w:u w:val="single"/>
              </w:rPr>
              <w:t>USD</w:t>
            </w:r>
            <w:r>
              <w:rPr>
                <w:rFonts w:ascii="Tahoma" w:eastAsia="Tahoma" w:hAnsi="Tahoma" w:cs="Tahoma"/>
                <w:color w:val="404141"/>
                <w:sz w:val="18"/>
              </w:rPr>
              <w:t>       3582021635001</w:t>
            </w:r>
          </w:p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      04033205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            001-1-190683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Pr="00111421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proofErr w:type="spellStart"/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Standart</w:t>
            </w:r>
            <w:proofErr w:type="spellEnd"/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 xml:space="preserve"> Chartered Bank, New York</w:t>
            </w:r>
          </w:p>
          <w:p w:rsidR="00537D8F" w:rsidRPr="00111421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Deutsche Bank Trust Company Americas</w:t>
            </w:r>
          </w:p>
          <w:p w:rsidR="00537D8F" w:rsidRDefault="00111421">
            <w:pPr>
              <w:spacing w:after="0" w:line="240" w:lineRule="auto"/>
              <w:jc w:val="center"/>
            </w:pP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JPMorgan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Chase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404141"/>
                <w:sz w:val="18"/>
              </w:rPr>
              <w:t>Bank</w:t>
            </w:r>
            <w:proofErr w:type="spellEnd"/>
            <w:r>
              <w:rPr>
                <w:rFonts w:ascii="Tahoma" w:eastAsia="Tahoma" w:hAnsi="Tahoma" w:cs="Tahoma"/>
                <w:color w:val="404141"/>
                <w:sz w:val="18"/>
              </w:rPr>
              <w:t xml:space="preserve"> NA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SCBLUS33</w:t>
            </w:r>
          </w:p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BKTRUS33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CHASUS33</w:t>
            </w:r>
          </w:p>
        </w:tc>
      </w:tr>
      <w:tr w:rsidR="00537D8F">
        <w:trPr>
          <w:trHeight w:val="54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  <w:u w:val="single"/>
              </w:rPr>
              <w:t>EUR</w:t>
            </w:r>
            <w:r>
              <w:rPr>
                <w:rFonts w:ascii="Tahoma" w:eastAsia="Tahoma" w:hAnsi="Tahoma" w:cs="Tahoma"/>
                <w:color w:val="404141"/>
                <w:sz w:val="18"/>
              </w:rPr>
              <w:t>       400-8721417-00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            100951402700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37D8F" w:rsidRPr="00111421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  <w:lang w:val="en-US"/>
              </w:rPr>
            </w:pPr>
            <w:proofErr w:type="spellStart"/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Commerzbank</w:t>
            </w:r>
            <w:proofErr w:type="spellEnd"/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 xml:space="preserve"> AG, Frankfurt</w:t>
            </w:r>
          </w:p>
          <w:p w:rsidR="00537D8F" w:rsidRPr="00111421" w:rsidRDefault="00111421">
            <w:pPr>
              <w:spacing w:after="0" w:line="240" w:lineRule="auto"/>
              <w:jc w:val="center"/>
              <w:rPr>
                <w:lang w:val="en-US"/>
              </w:rPr>
            </w:pPr>
            <w:r w:rsidRPr="00111421">
              <w:rPr>
                <w:rFonts w:ascii="Tahoma" w:eastAsia="Tahoma" w:hAnsi="Tahoma" w:cs="Tahoma"/>
                <w:color w:val="404141"/>
                <w:sz w:val="18"/>
                <w:lang w:val="en-US"/>
              </w:rPr>
              <w:t>Deutsche Bank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537D8F" w:rsidRDefault="001114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404141"/>
                <w:sz w:val="18"/>
              </w:rPr>
            </w:pPr>
            <w:r>
              <w:rPr>
                <w:rFonts w:ascii="Tahoma" w:eastAsia="Tahoma" w:hAnsi="Tahoma" w:cs="Tahoma"/>
                <w:color w:val="404141"/>
                <w:sz w:val="18"/>
              </w:rPr>
              <w:t>COBADEFF</w:t>
            </w:r>
          </w:p>
          <w:p w:rsidR="00537D8F" w:rsidRDefault="0011142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color w:val="404141"/>
                <w:sz w:val="18"/>
              </w:rPr>
              <w:t>DEUTDEFF</w:t>
            </w:r>
          </w:p>
        </w:tc>
      </w:tr>
    </w:tbl>
    <w:p w:rsidR="00537D8F" w:rsidRDefault="00537D8F">
      <w:pPr>
        <w:rPr>
          <w:rFonts w:ascii="Calibri" w:eastAsia="Calibri" w:hAnsi="Calibri" w:cs="Calibri"/>
        </w:rPr>
      </w:pPr>
    </w:p>
    <w:sectPr w:rsidR="00537D8F" w:rsidSect="00B4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7D8F"/>
    <w:rsid w:val="00111421"/>
    <w:rsid w:val="00537D8F"/>
    <w:rsid w:val="00B47D74"/>
    <w:rsid w:val="00CB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2013-02-05T13:36:00Z</dcterms:created>
  <dcterms:modified xsi:type="dcterms:W3CDTF">2013-05-27T10:12:00Z</dcterms:modified>
</cp:coreProperties>
</file>